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803CE" w14:textId="2D1DBA81" w:rsidR="00DE1C9A" w:rsidRDefault="00705579">
      <w:r>
        <w:rPr>
          <w:rFonts w:hint="eastAsia"/>
        </w:rPr>
        <w:t>【</w:t>
      </w:r>
      <w:r w:rsidR="009F3AF5">
        <w:rPr>
          <w:rFonts w:hint="eastAsia"/>
        </w:rPr>
        <w:t>ハラスメント防止対策</w:t>
      </w:r>
      <w:r w:rsidR="006B2D0E">
        <w:rPr>
          <w:rFonts w:hint="eastAsia"/>
        </w:rPr>
        <w:t>〇×クイズ</w:t>
      </w:r>
      <w:r>
        <w:rPr>
          <w:rFonts w:hint="eastAsia"/>
        </w:rPr>
        <w:t>第</w:t>
      </w:r>
      <w:r w:rsidR="001A7D4A">
        <w:rPr>
          <w:rFonts w:hint="eastAsia"/>
        </w:rPr>
        <w:t>２</w:t>
      </w:r>
      <w:r>
        <w:rPr>
          <w:rFonts w:hint="eastAsia"/>
        </w:rPr>
        <w:t>回</w:t>
      </w:r>
      <w:r w:rsidR="006B2D0E">
        <w:rPr>
          <w:rFonts w:hint="eastAsia"/>
        </w:rPr>
        <w:t>解答</w:t>
      </w:r>
      <w:r>
        <w:rPr>
          <w:rFonts w:hint="eastAsia"/>
        </w:rPr>
        <w:t>】</w:t>
      </w:r>
    </w:p>
    <w:p w14:paraId="6EB5D5C1" w14:textId="50D63D94" w:rsidR="00705579" w:rsidRPr="002E4E1B" w:rsidRDefault="00705579"/>
    <w:p w14:paraId="2FB600F0" w14:textId="296163F9" w:rsidR="004E6BCF" w:rsidRDefault="001A7171" w:rsidP="004E6BCF">
      <w:pPr>
        <w:ind w:left="420" w:hangingChars="200" w:hanging="420"/>
      </w:pPr>
      <w:r>
        <w:rPr>
          <w:rFonts w:hint="eastAsia"/>
        </w:rPr>
        <w:t>Ｑ</w:t>
      </w:r>
      <w:r w:rsidR="00705579">
        <w:rPr>
          <w:rFonts w:hint="eastAsia"/>
        </w:rPr>
        <w:t xml:space="preserve">１　</w:t>
      </w:r>
      <w:r w:rsidR="004E6BCF">
        <w:rPr>
          <w:rFonts w:hint="eastAsia"/>
        </w:rPr>
        <w:t>×</w:t>
      </w:r>
    </w:p>
    <w:p w14:paraId="7842920D" w14:textId="11D02D28" w:rsidR="00FC0EDE" w:rsidRDefault="009F3AF5" w:rsidP="00152533">
      <w:pPr>
        <w:ind w:leftChars="200" w:left="420" w:firstLineChars="100" w:firstLine="210"/>
      </w:pPr>
      <w:r>
        <w:rPr>
          <w:rFonts w:hint="eastAsia"/>
        </w:rPr>
        <w:t>パワハラ</w:t>
      </w:r>
      <w:r w:rsidR="001A7D4A">
        <w:rPr>
          <w:rFonts w:hint="eastAsia"/>
        </w:rPr>
        <w:t>に該当する</w:t>
      </w:r>
      <w:r w:rsidR="00152533">
        <w:rPr>
          <w:rFonts w:hint="eastAsia"/>
        </w:rPr>
        <w:t>言動の</w:t>
      </w:r>
      <w:r w:rsidR="001A7D4A">
        <w:rPr>
          <w:rFonts w:hint="eastAsia"/>
        </w:rPr>
        <w:t>内容やパワハラが起きた場合の対処方針を</w:t>
      </w:r>
      <w:r w:rsidR="00152533">
        <w:rPr>
          <w:rFonts w:hint="eastAsia"/>
        </w:rPr>
        <w:t>文書で</w:t>
      </w:r>
      <w:r w:rsidR="001A7D4A">
        <w:rPr>
          <w:rFonts w:hint="eastAsia"/>
        </w:rPr>
        <w:t>定める必要はあるが，必ずしも就業規則</w:t>
      </w:r>
      <w:r w:rsidR="00674F46">
        <w:rPr>
          <w:rFonts w:hint="eastAsia"/>
        </w:rPr>
        <w:t>に定める</w:t>
      </w:r>
      <w:r w:rsidR="001A7D4A">
        <w:rPr>
          <w:rFonts w:hint="eastAsia"/>
        </w:rPr>
        <w:t>必要はな</w:t>
      </w:r>
      <w:r w:rsidR="00152533">
        <w:rPr>
          <w:rFonts w:hint="eastAsia"/>
        </w:rPr>
        <w:t>い</w:t>
      </w:r>
      <w:r w:rsidR="006317E6">
        <w:rPr>
          <w:rFonts w:hint="eastAsia"/>
        </w:rPr>
        <w:t>（</w:t>
      </w:r>
      <w:r w:rsidR="00674F46">
        <w:rPr>
          <w:rFonts w:hint="eastAsia"/>
        </w:rPr>
        <w:t>-</w:t>
      </w:r>
      <w:r w:rsidR="006317E6" w:rsidRPr="00CD4B9A">
        <w:rPr>
          <w:rFonts w:hint="eastAsia"/>
        </w:rPr>
        <w:t>令和２年１月</w:t>
      </w:r>
      <w:r w:rsidR="006317E6">
        <w:rPr>
          <w:rFonts w:hint="eastAsia"/>
        </w:rPr>
        <w:t>１５</w:t>
      </w:r>
      <w:r w:rsidR="006317E6" w:rsidRPr="00CD4B9A">
        <w:t>日厚労省告示第５号</w:t>
      </w:r>
      <w:r w:rsidR="006317E6">
        <w:rPr>
          <w:rFonts w:hint="eastAsia"/>
        </w:rPr>
        <w:t>）</w:t>
      </w:r>
      <w:r>
        <w:rPr>
          <w:rFonts w:hint="eastAsia"/>
        </w:rPr>
        <w:t>。</w:t>
      </w:r>
    </w:p>
    <w:p w14:paraId="7B919DBD" w14:textId="604A8E45" w:rsidR="004E6BCF" w:rsidRDefault="00FC0EDE" w:rsidP="00152533">
      <w:pPr>
        <w:ind w:leftChars="200" w:left="420" w:firstLineChars="100" w:firstLine="210"/>
      </w:pPr>
      <w:r>
        <w:rPr>
          <w:rFonts w:hint="eastAsia"/>
        </w:rPr>
        <w:t>なお，パワハラ防止措置については，</w:t>
      </w:r>
      <w:r w:rsidR="005060DC">
        <w:rPr>
          <w:rFonts w:hint="eastAsia"/>
        </w:rPr>
        <w:t>中小企業は</w:t>
      </w:r>
      <w:r w:rsidR="005060DC">
        <w:rPr>
          <w:rFonts w:hint="eastAsia"/>
        </w:rPr>
        <w:t>令和４年４月１日までの間は努力義務</w:t>
      </w:r>
      <w:r w:rsidR="005060DC">
        <w:rPr>
          <w:rFonts w:hint="eastAsia"/>
        </w:rPr>
        <w:t>である</w:t>
      </w:r>
      <w:r w:rsidR="005060DC">
        <w:rPr>
          <w:rFonts w:hint="eastAsia"/>
        </w:rPr>
        <w:t>。</w:t>
      </w:r>
    </w:p>
    <w:p w14:paraId="723FAF38" w14:textId="1C5D5E7D" w:rsidR="00667957" w:rsidRPr="004E6BCF" w:rsidRDefault="00667957" w:rsidP="004E6BCF">
      <w:pPr>
        <w:ind w:left="420" w:hangingChars="200" w:hanging="420"/>
      </w:pPr>
    </w:p>
    <w:p w14:paraId="7A736B98" w14:textId="25CBBCF0" w:rsidR="004E6BCF" w:rsidRDefault="001A7171" w:rsidP="00667957">
      <w:pPr>
        <w:ind w:left="420" w:hangingChars="200" w:hanging="420"/>
      </w:pPr>
      <w:r>
        <w:rPr>
          <w:rFonts w:hint="eastAsia"/>
        </w:rPr>
        <w:t>Ｑ</w:t>
      </w:r>
      <w:r w:rsidR="00705579">
        <w:rPr>
          <w:rFonts w:hint="eastAsia"/>
        </w:rPr>
        <w:t xml:space="preserve">２　</w:t>
      </w:r>
      <w:r>
        <w:rPr>
          <w:rFonts w:hint="eastAsia"/>
        </w:rPr>
        <w:t>○</w:t>
      </w:r>
    </w:p>
    <w:p w14:paraId="355899D0" w14:textId="1310DCCE" w:rsidR="007F2F07" w:rsidRDefault="00CD4B9A" w:rsidP="00667957">
      <w:pPr>
        <w:ind w:left="420" w:hangingChars="200" w:hanging="420"/>
      </w:pPr>
      <w:r>
        <w:rPr>
          <w:rFonts w:hint="eastAsia"/>
        </w:rPr>
        <w:t xml:space="preserve">　　　</w:t>
      </w:r>
      <w:r w:rsidR="003704E9">
        <w:rPr>
          <w:rFonts w:hint="eastAsia"/>
        </w:rPr>
        <w:t>なお，</w:t>
      </w:r>
      <w:r w:rsidR="001A7171" w:rsidRPr="001A7171">
        <w:rPr>
          <w:rFonts w:hint="eastAsia"/>
        </w:rPr>
        <w:t>外部の機関に相談への対応を委託</w:t>
      </w:r>
      <w:r w:rsidR="001A7171">
        <w:rPr>
          <w:rFonts w:hint="eastAsia"/>
        </w:rPr>
        <w:t>してもよい</w:t>
      </w:r>
      <w:r w:rsidR="00C265F6">
        <w:rPr>
          <w:rFonts w:hint="eastAsia"/>
        </w:rPr>
        <w:t>（</w:t>
      </w:r>
      <w:r w:rsidR="00C265F6" w:rsidRPr="00CD4B9A">
        <w:rPr>
          <w:rFonts w:hint="eastAsia"/>
        </w:rPr>
        <w:t>令和２年１月</w:t>
      </w:r>
      <w:r w:rsidR="00C265F6">
        <w:rPr>
          <w:rFonts w:hint="eastAsia"/>
        </w:rPr>
        <w:t>１５</w:t>
      </w:r>
      <w:r w:rsidR="00C265F6" w:rsidRPr="00CD4B9A">
        <w:t>日厚労省告示第５号</w:t>
      </w:r>
      <w:r>
        <w:rPr>
          <w:rFonts w:hint="eastAsia"/>
        </w:rPr>
        <w:t>）。</w:t>
      </w:r>
    </w:p>
    <w:p w14:paraId="15F6EA8E" w14:textId="77777777" w:rsidR="00CD4B9A" w:rsidRPr="006772B4" w:rsidRDefault="00CD4B9A" w:rsidP="00667957">
      <w:pPr>
        <w:ind w:left="420" w:hangingChars="200" w:hanging="420"/>
      </w:pPr>
    </w:p>
    <w:p w14:paraId="4BAB7701" w14:textId="1379F3BA" w:rsidR="004E6BCF" w:rsidRDefault="001A7171" w:rsidP="004E6BCF">
      <w:pPr>
        <w:ind w:left="420" w:hangingChars="200" w:hanging="420"/>
      </w:pPr>
      <w:r>
        <w:rPr>
          <w:rFonts w:hint="eastAsia"/>
        </w:rPr>
        <w:t>Ｑ</w:t>
      </w:r>
      <w:r w:rsidR="007F2F07">
        <w:rPr>
          <w:rFonts w:hint="eastAsia"/>
        </w:rPr>
        <w:t xml:space="preserve">３　</w:t>
      </w:r>
      <w:r w:rsidR="00820679">
        <w:rPr>
          <w:rFonts w:hint="eastAsia"/>
        </w:rPr>
        <w:t>×</w:t>
      </w:r>
    </w:p>
    <w:p w14:paraId="77966B74" w14:textId="655D5A0D" w:rsidR="00820679" w:rsidRDefault="00820679" w:rsidP="00D86868">
      <w:pPr>
        <w:ind w:left="420" w:hangingChars="200" w:hanging="420"/>
      </w:pPr>
      <w:r>
        <w:rPr>
          <w:rFonts w:hint="eastAsia"/>
        </w:rPr>
        <w:t xml:space="preserve">　　　</w:t>
      </w:r>
      <w:r w:rsidR="00960BF0">
        <w:rPr>
          <w:rFonts w:hint="eastAsia"/>
        </w:rPr>
        <w:t>顧客からのクレーム等がパワハラに当たるか</w:t>
      </w:r>
      <w:r w:rsidR="00D86868">
        <w:rPr>
          <w:rFonts w:hint="eastAsia"/>
        </w:rPr>
        <w:t>の判断は難しい</w:t>
      </w:r>
      <w:r w:rsidR="006C2561">
        <w:rPr>
          <w:rFonts w:hint="eastAsia"/>
        </w:rPr>
        <w:t>こ</w:t>
      </w:r>
      <w:r w:rsidR="00960BF0">
        <w:rPr>
          <w:rFonts w:hint="eastAsia"/>
        </w:rPr>
        <w:t>とから，顧客からのパワハラを防止する措置については努力義務とされている。</w:t>
      </w:r>
      <w:r w:rsidR="00431155">
        <w:rPr>
          <w:rFonts w:hint="eastAsia"/>
        </w:rPr>
        <w:t>。</w:t>
      </w:r>
    </w:p>
    <w:p w14:paraId="6A9269D2" w14:textId="2DF5C42F" w:rsidR="007F2F07" w:rsidRDefault="007F2F07" w:rsidP="007F2F07"/>
    <w:p w14:paraId="24964447" w14:textId="6BF8C04C" w:rsidR="004E6BCF" w:rsidRDefault="0038273A" w:rsidP="004E6BCF">
      <w:pPr>
        <w:ind w:left="420" w:hangingChars="200" w:hanging="420"/>
      </w:pPr>
      <w:r>
        <w:rPr>
          <w:rFonts w:hint="eastAsia"/>
        </w:rPr>
        <w:t>Q</w:t>
      </w:r>
      <w:r>
        <w:rPr>
          <w:rFonts w:hint="eastAsia"/>
        </w:rPr>
        <w:t xml:space="preserve">４　</w:t>
      </w:r>
      <w:r w:rsidR="00637E5E">
        <w:rPr>
          <w:rFonts w:hint="eastAsia"/>
        </w:rPr>
        <w:t>〇</w:t>
      </w:r>
    </w:p>
    <w:p w14:paraId="23C1579F" w14:textId="46F92E99" w:rsidR="004E6BCF" w:rsidRPr="00207CE3" w:rsidRDefault="00960BF0" w:rsidP="004E6BCF">
      <w:pPr>
        <w:ind w:leftChars="200" w:left="420" w:firstLineChars="100" w:firstLine="210"/>
      </w:pPr>
      <w:r>
        <w:rPr>
          <w:rFonts w:hint="eastAsia"/>
        </w:rPr>
        <w:t>労働施策総合推進法３３条１項，同２項。</w:t>
      </w:r>
    </w:p>
    <w:p w14:paraId="4F0C99C4" w14:textId="1B612DE7" w:rsidR="00CA44B3" w:rsidRPr="00854E9B" w:rsidRDefault="00CA44B3" w:rsidP="007F2F07"/>
    <w:sectPr w:rsidR="00CA44B3" w:rsidRPr="00854E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7048B" w14:textId="77777777" w:rsidR="004F2B94" w:rsidRDefault="004F2B94" w:rsidP="00F96D5E">
      <w:r>
        <w:separator/>
      </w:r>
    </w:p>
  </w:endnote>
  <w:endnote w:type="continuationSeparator" w:id="0">
    <w:p w14:paraId="153242F2" w14:textId="77777777" w:rsidR="004F2B94" w:rsidRDefault="004F2B94" w:rsidP="00F9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F7F54" w14:textId="77777777" w:rsidR="004F2B94" w:rsidRDefault="004F2B94" w:rsidP="00F96D5E">
      <w:r>
        <w:separator/>
      </w:r>
    </w:p>
  </w:footnote>
  <w:footnote w:type="continuationSeparator" w:id="0">
    <w:p w14:paraId="20129009" w14:textId="77777777" w:rsidR="004F2B94" w:rsidRDefault="004F2B94" w:rsidP="00F96D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79"/>
    <w:rsid w:val="0002469D"/>
    <w:rsid w:val="00047AC1"/>
    <w:rsid w:val="00064C03"/>
    <w:rsid w:val="000D7473"/>
    <w:rsid w:val="00120131"/>
    <w:rsid w:val="00152533"/>
    <w:rsid w:val="00176C81"/>
    <w:rsid w:val="0019741F"/>
    <w:rsid w:val="001A7171"/>
    <w:rsid w:val="001A7D4A"/>
    <w:rsid w:val="001F22E9"/>
    <w:rsid w:val="002820AD"/>
    <w:rsid w:val="002B3CEE"/>
    <w:rsid w:val="002E4E1B"/>
    <w:rsid w:val="002F06BE"/>
    <w:rsid w:val="002F4BF8"/>
    <w:rsid w:val="003704E9"/>
    <w:rsid w:val="00380116"/>
    <w:rsid w:val="0038273A"/>
    <w:rsid w:val="00431155"/>
    <w:rsid w:val="004B7E47"/>
    <w:rsid w:val="004E6BCF"/>
    <w:rsid w:val="004F2B94"/>
    <w:rsid w:val="005060DC"/>
    <w:rsid w:val="0052541E"/>
    <w:rsid w:val="0061658A"/>
    <w:rsid w:val="006317E6"/>
    <w:rsid w:val="00637E5E"/>
    <w:rsid w:val="00667957"/>
    <w:rsid w:val="00674F46"/>
    <w:rsid w:val="006772B4"/>
    <w:rsid w:val="006B2D0E"/>
    <w:rsid w:val="006C2561"/>
    <w:rsid w:val="00705579"/>
    <w:rsid w:val="00734646"/>
    <w:rsid w:val="00740ECA"/>
    <w:rsid w:val="007505C0"/>
    <w:rsid w:val="00794AAF"/>
    <w:rsid w:val="007B7223"/>
    <w:rsid w:val="007E6BD8"/>
    <w:rsid w:val="007F2F07"/>
    <w:rsid w:val="00813926"/>
    <w:rsid w:val="00820679"/>
    <w:rsid w:val="00821366"/>
    <w:rsid w:val="0082796A"/>
    <w:rsid w:val="00854E9B"/>
    <w:rsid w:val="0089178F"/>
    <w:rsid w:val="008A31BA"/>
    <w:rsid w:val="008D1898"/>
    <w:rsid w:val="00907E25"/>
    <w:rsid w:val="00960BF0"/>
    <w:rsid w:val="009749F0"/>
    <w:rsid w:val="0098119F"/>
    <w:rsid w:val="00987A76"/>
    <w:rsid w:val="009C09FC"/>
    <w:rsid w:val="009D2570"/>
    <w:rsid w:val="009F3AF5"/>
    <w:rsid w:val="00A028DA"/>
    <w:rsid w:val="00B66887"/>
    <w:rsid w:val="00BE2DAF"/>
    <w:rsid w:val="00C17972"/>
    <w:rsid w:val="00C265F6"/>
    <w:rsid w:val="00C412C5"/>
    <w:rsid w:val="00C466F7"/>
    <w:rsid w:val="00CA44B3"/>
    <w:rsid w:val="00CD4B9A"/>
    <w:rsid w:val="00D86868"/>
    <w:rsid w:val="00DC454B"/>
    <w:rsid w:val="00DE1C9A"/>
    <w:rsid w:val="00DE64B5"/>
    <w:rsid w:val="00E65A62"/>
    <w:rsid w:val="00E75563"/>
    <w:rsid w:val="00ED54AA"/>
    <w:rsid w:val="00F9323F"/>
    <w:rsid w:val="00F96D5E"/>
    <w:rsid w:val="00FC0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AEAA2D0"/>
  <w15:chartTrackingRefBased/>
  <w15:docId w15:val="{DE211E17-4C84-4357-AC3E-FCE15380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23F"/>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6D5E"/>
    <w:pPr>
      <w:tabs>
        <w:tab w:val="center" w:pos="4252"/>
        <w:tab w:val="right" w:pos="8504"/>
      </w:tabs>
      <w:snapToGrid w:val="0"/>
    </w:pPr>
  </w:style>
  <w:style w:type="character" w:customStyle="1" w:styleId="a4">
    <w:name w:val="ヘッダー (文字)"/>
    <w:basedOn w:val="a0"/>
    <w:link w:val="a3"/>
    <w:uiPriority w:val="99"/>
    <w:rsid w:val="00F96D5E"/>
    <w:rPr>
      <w:rFonts w:eastAsia="ＭＳ 明朝"/>
    </w:rPr>
  </w:style>
  <w:style w:type="paragraph" w:styleId="a5">
    <w:name w:val="footer"/>
    <w:basedOn w:val="a"/>
    <w:link w:val="a6"/>
    <w:uiPriority w:val="99"/>
    <w:unhideWhenUsed/>
    <w:rsid w:val="00F96D5E"/>
    <w:pPr>
      <w:tabs>
        <w:tab w:val="center" w:pos="4252"/>
        <w:tab w:val="right" w:pos="8504"/>
      </w:tabs>
      <w:snapToGrid w:val="0"/>
    </w:pPr>
  </w:style>
  <w:style w:type="character" w:customStyle="1" w:styleId="a6">
    <w:name w:val="フッター (文字)"/>
    <w:basedOn w:val="a0"/>
    <w:link w:val="a5"/>
    <w:uiPriority w:val="99"/>
    <w:rsid w:val="00F96D5E"/>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根本 俊太郎</dc:creator>
  <cp:keywords/>
  <dc:description/>
  <cp:lastModifiedBy>なにわ共同法律事務所</cp:lastModifiedBy>
  <cp:revision>26</cp:revision>
  <cp:lastPrinted>2020-08-31T09:53:00Z</cp:lastPrinted>
  <dcterms:created xsi:type="dcterms:W3CDTF">2020-08-27T15:29:00Z</dcterms:created>
  <dcterms:modified xsi:type="dcterms:W3CDTF">2021-05-21T06:29:00Z</dcterms:modified>
</cp:coreProperties>
</file>